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AB" w:rsidRDefault="00D854AB" w:rsidP="00D854AB">
      <w:pPr>
        <w:jc w:val="center"/>
        <w:rPr>
          <w:rFonts w:ascii="Calibri" w:hAnsi="Calibri"/>
        </w:rPr>
      </w:pPr>
      <w:r w:rsidRPr="00CC1A95">
        <w:rPr>
          <w:rFonts w:ascii="Calibri" w:hAnsi="Calibri"/>
        </w:rPr>
        <w:t>Anexo II</w:t>
      </w:r>
    </w:p>
    <w:p w:rsidR="00D854AB" w:rsidRDefault="00D854AB" w:rsidP="00D854AB">
      <w:pPr>
        <w:jc w:val="center"/>
        <w:rPr>
          <w:rFonts w:ascii="Calibri" w:hAnsi="Calibri"/>
        </w:rPr>
      </w:pPr>
    </w:p>
    <w:p w:rsidR="00D854AB" w:rsidRPr="0065479B" w:rsidRDefault="00D854AB" w:rsidP="00D854AB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65479B">
        <w:rPr>
          <w:rFonts w:ascii="Calibri" w:hAnsi="Calibri" w:cs="Arial"/>
          <w:b/>
          <w:bCs/>
          <w:color w:val="000000"/>
          <w:sz w:val="20"/>
          <w:szCs w:val="20"/>
        </w:rPr>
        <w:t>Avaliação externa do desempenho docente</w:t>
      </w:r>
    </w:p>
    <w:p w:rsidR="00D854AB" w:rsidRPr="0065479B" w:rsidRDefault="00D854AB" w:rsidP="00D854AB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65479B">
        <w:rPr>
          <w:rFonts w:ascii="Calibri" w:hAnsi="Calibri"/>
          <w:b/>
          <w:bCs/>
          <w:color w:val="000000"/>
          <w:sz w:val="20"/>
          <w:szCs w:val="20"/>
        </w:rPr>
        <w:t>Classificação da observação de aulas</w:t>
      </w:r>
    </w:p>
    <w:p w:rsidR="00D854AB" w:rsidRPr="0065479B" w:rsidRDefault="00D854AB" w:rsidP="00D854AB">
      <w:pPr>
        <w:autoSpaceDE w:val="0"/>
        <w:autoSpaceDN w:val="0"/>
        <w:adjustRightInd w:val="0"/>
        <w:jc w:val="center"/>
        <w:rPr>
          <w:rFonts w:ascii="Calibri" w:hAnsi="Calibri"/>
          <w:sz w:val="20"/>
          <w:szCs w:val="20"/>
        </w:rPr>
      </w:pPr>
      <w:r w:rsidRPr="0065479B">
        <w:rPr>
          <w:rFonts w:ascii="Calibri" w:hAnsi="Calibri" w:cs="Trebuchet MS"/>
          <w:color w:val="000000"/>
          <w:sz w:val="20"/>
          <w:szCs w:val="20"/>
        </w:rPr>
        <w:t>Agrupamento de Escolas/Escola: _______________________________________________________</w:t>
      </w:r>
    </w:p>
    <w:p w:rsidR="00D854AB" w:rsidRPr="0065479B" w:rsidRDefault="00D854AB" w:rsidP="00D854AB">
      <w:pPr>
        <w:jc w:val="center"/>
        <w:rPr>
          <w:rFonts w:ascii="Calibri" w:hAnsi="Calibri"/>
          <w:sz w:val="20"/>
          <w:szCs w:val="20"/>
        </w:rPr>
      </w:pPr>
      <w:r w:rsidRPr="0065479B">
        <w:rPr>
          <w:rFonts w:ascii="Calibri" w:hAnsi="Calibri" w:cs="Trebuchet MS"/>
          <w:color w:val="000000"/>
          <w:sz w:val="20"/>
          <w:szCs w:val="20"/>
        </w:rPr>
        <w:t xml:space="preserve">Docente: ___________________________________________; Grupo de </w:t>
      </w:r>
      <w:proofErr w:type="gramStart"/>
      <w:r w:rsidRPr="0065479B">
        <w:rPr>
          <w:rFonts w:ascii="Calibri" w:hAnsi="Calibri" w:cs="Trebuchet MS"/>
          <w:color w:val="000000"/>
          <w:sz w:val="20"/>
          <w:szCs w:val="20"/>
        </w:rPr>
        <w:t>recrutamento:_</w:t>
      </w:r>
      <w:proofErr w:type="gramEnd"/>
      <w:r w:rsidRPr="0065479B">
        <w:rPr>
          <w:rFonts w:ascii="Calibri" w:hAnsi="Calibri" w:cs="Trebuchet MS"/>
          <w:color w:val="000000"/>
          <w:sz w:val="20"/>
          <w:szCs w:val="20"/>
        </w:rPr>
        <w:t>__________</w:t>
      </w:r>
    </w:p>
    <w:p w:rsidR="00D854AB" w:rsidRPr="0065479B" w:rsidRDefault="00D854AB" w:rsidP="00D854AB">
      <w:pPr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2514"/>
        <w:gridCol w:w="732"/>
        <w:gridCol w:w="1684"/>
        <w:gridCol w:w="1704"/>
      </w:tblGrid>
      <w:tr w:rsidR="00D854AB" w:rsidRPr="00EC33B1" w:rsidTr="00A00850">
        <w:tc>
          <w:tcPr>
            <w:tcW w:w="1859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Parâmetros</w:t>
            </w:r>
          </w:p>
        </w:tc>
        <w:tc>
          <w:tcPr>
            <w:tcW w:w="3301" w:type="dxa"/>
            <w:gridSpan w:val="2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Especificação e ponderação</w:t>
            </w:r>
          </w:p>
        </w:tc>
        <w:tc>
          <w:tcPr>
            <w:tcW w:w="1737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b/>
                <w:sz w:val="20"/>
                <w:szCs w:val="20"/>
              </w:rPr>
            </w:pPr>
            <w:r w:rsidRPr="00EC33B1">
              <w:rPr>
                <w:rFonts w:ascii="Calibri" w:hAnsi="Calibri"/>
                <w:b/>
                <w:sz w:val="20"/>
                <w:szCs w:val="20"/>
              </w:rPr>
              <w:t>Classificação</w:t>
            </w:r>
          </w:p>
          <w:p w:rsidR="00D854AB" w:rsidRPr="00EC33B1" w:rsidRDefault="00D854AB" w:rsidP="00A0085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854AB" w:rsidRPr="00EC33B1" w:rsidTr="00A00850">
        <w:tc>
          <w:tcPr>
            <w:tcW w:w="1859" w:type="dxa"/>
            <w:vMerge w:val="restart"/>
            <w:shd w:val="clear" w:color="auto" w:fill="auto"/>
            <w:textDirection w:val="btLr"/>
          </w:tcPr>
          <w:p w:rsidR="00D854AB" w:rsidRPr="00EC33B1" w:rsidRDefault="00D854AB" w:rsidP="00A00850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Científico</w:t>
            </w:r>
          </w:p>
          <w:p w:rsidR="00D854AB" w:rsidRPr="00EC33B1" w:rsidRDefault="00D854AB" w:rsidP="00A00850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50%</w:t>
            </w:r>
          </w:p>
        </w:tc>
        <w:tc>
          <w:tcPr>
            <w:tcW w:w="2569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1"/>
                <w:szCs w:val="21"/>
              </w:rPr>
            </w:pPr>
            <w:r w:rsidRPr="00EC33B1">
              <w:rPr>
                <w:rFonts w:ascii="Calibri" w:hAnsi="Calibri" w:cs="Trebuchet MS"/>
                <w:color w:val="000000"/>
                <w:sz w:val="21"/>
                <w:szCs w:val="21"/>
              </w:rPr>
              <w:t>Conteúdo(s) disciplinar(</w:t>
            </w:r>
            <w:proofErr w:type="spellStart"/>
            <w:r w:rsidRPr="00EC33B1">
              <w:rPr>
                <w:rFonts w:ascii="Calibri" w:hAnsi="Calibri" w:cs="Trebuchet MS"/>
                <w:color w:val="000000"/>
                <w:sz w:val="21"/>
                <w:szCs w:val="21"/>
              </w:rPr>
              <w:t>es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21"/>
                <w:szCs w:val="21"/>
              </w:rPr>
              <w:t>)</w:t>
            </w:r>
          </w:p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1"/>
                <w:szCs w:val="21"/>
              </w:rPr>
            </w:pPr>
          </w:p>
          <w:p w:rsidR="00D854AB" w:rsidRPr="00EC33B1" w:rsidRDefault="00D854AB" w:rsidP="00A00850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732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  <w:r w:rsidRPr="00EC33B1">
              <w:rPr>
                <w:rFonts w:ascii="Calibri" w:hAnsi="Calibri"/>
                <w:sz w:val="20"/>
                <w:szCs w:val="20"/>
              </w:rPr>
              <w:t>40%</w:t>
            </w:r>
          </w:p>
        </w:tc>
        <w:tc>
          <w:tcPr>
            <w:tcW w:w="1737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</w:tr>
      <w:tr w:rsidR="00D854AB" w:rsidRPr="00EC33B1" w:rsidTr="00A00850">
        <w:tc>
          <w:tcPr>
            <w:tcW w:w="1859" w:type="dxa"/>
            <w:vMerge/>
            <w:shd w:val="clear" w:color="auto" w:fill="auto"/>
          </w:tcPr>
          <w:p w:rsidR="00D854AB" w:rsidRPr="00EC33B1" w:rsidRDefault="00D854AB" w:rsidP="00A0085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69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Conhecimentos que enquadram e agilizam a aprendizagem do(s) conteúdo(s) disciplinar(</w:t>
            </w:r>
            <w:proofErr w:type="spellStart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es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)</w:t>
            </w:r>
          </w:p>
          <w:p w:rsidR="00D854AB" w:rsidRPr="00EC33B1" w:rsidRDefault="00D854AB" w:rsidP="00A00850">
            <w:pPr>
              <w:jc w:val="center"/>
              <w:rPr>
                <w:rFonts w:ascii="Calibri" w:hAnsi="Calibri" w:cs="Trebuchet MS"/>
                <w:color w:val="000000"/>
                <w:sz w:val="20"/>
                <w:szCs w:val="20"/>
              </w:rPr>
            </w:pPr>
          </w:p>
          <w:p w:rsidR="00D854AB" w:rsidRPr="00EC33B1" w:rsidRDefault="00D854AB" w:rsidP="00A0085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  <w:r w:rsidRPr="00EC33B1">
              <w:rPr>
                <w:rFonts w:ascii="Calibri" w:hAnsi="Calibri"/>
                <w:sz w:val="20"/>
                <w:szCs w:val="20"/>
              </w:rPr>
              <w:t xml:space="preserve">10% </w:t>
            </w:r>
          </w:p>
        </w:tc>
        <w:tc>
          <w:tcPr>
            <w:tcW w:w="1737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</w:tr>
      <w:tr w:rsidR="00D854AB" w:rsidRPr="00EC33B1" w:rsidTr="00A00850">
        <w:tc>
          <w:tcPr>
            <w:tcW w:w="1859" w:type="dxa"/>
            <w:vMerge w:val="restart"/>
            <w:shd w:val="clear" w:color="auto" w:fill="auto"/>
            <w:textDirection w:val="btLr"/>
          </w:tcPr>
          <w:p w:rsidR="00D854AB" w:rsidRPr="00EC33B1" w:rsidRDefault="00D854AB" w:rsidP="00A00850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Pedagógico</w:t>
            </w:r>
          </w:p>
          <w:p w:rsidR="00D854AB" w:rsidRPr="00EC33B1" w:rsidRDefault="00D854AB" w:rsidP="00A00850">
            <w:pPr>
              <w:ind w:left="113" w:right="113"/>
              <w:jc w:val="center"/>
              <w:rPr>
                <w:rFonts w:ascii="Calibri" w:hAnsi="Calibri"/>
              </w:rPr>
            </w:pPr>
            <w:r w:rsidRPr="00EC33B1">
              <w:rPr>
                <w:rFonts w:ascii="Calibri" w:hAnsi="Calibri"/>
              </w:rPr>
              <w:t>50%</w:t>
            </w:r>
          </w:p>
        </w:tc>
        <w:tc>
          <w:tcPr>
            <w:tcW w:w="2569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proofErr w:type="spellStart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Aspectos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 xml:space="preserve"> didáticos</w:t>
            </w:r>
          </w:p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</w:p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</w:p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40%</w:t>
            </w:r>
          </w:p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</w:tr>
      <w:tr w:rsidR="00D854AB" w:rsidRPr="00EC33B1" w:rsidTr="00A00850">
        <w:tc>
          <w:tcPr>
            <w:tcW w:w="1859" w:type="dxa"/>
            <w:vMerge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2569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proofErr w:type="spellStart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Aspectos</w:t>
            </w:r>
            <w:proofErr w:type="spellEnd"/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 xml:space="preserve"> relacionais  </w:t>
            </w:r>
          </w:p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</w:p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</w:p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color w:val="000000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color w:val="000000"/>
                <w:sz w:val="20"/>
                <w:szCs w:val="20"/>
              </w:rPr>
              <w:t>10%</w:t>
            </w:r>
          </w:p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</w:tr>
      <w:tr w:rsidR="00D854AB" w:rsidRPr="00EC33B1" w:rsidTr="00A00850">
        <w:tc>
          <w:tcPr>
            <w:tcW w:w="8720" w:type="dxa"/>
            <w:gridSpan w:val="5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20"/>
                <w:szCs w:val="20"/>
              </w:rPr>
              <w:t>Apreciação global:</w:t>
            </w:r>
          </w:p>
        </w:tc>
      </w:tr>
      <w:tr w:rsidR="00D854AB" w:rsidRPr="00EC33B1" w:rsidTr="00A00850">
        <w:tc>
          <w:tcPr>
            <w:tcW w:w="8720" w:type="dxa"/>
            <w:gridSpan w:val="5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20"/>
                <w:szCs w:val="20"/>
              </w:rPr>
              <w:t xml:space="preserve">Recomendações:   </w:t>
            </w:r>
          </w:p>
        </w:tc>
      </w:tr>
      <w:tr w:rsidR="00D854AB" w:rsidRPr="00EC33B1" w:rsidTr="00A00850">
        <w:tc>
          <w:tcPr>
            <w:tcW w:w="6897" w:type="dxa"/>
            <w:gridSpan w:val="4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b/>
                <w:bCs/>
                <w:color w:val="000000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20"/>
                <w:szCs w:val="20"/>
              </w:rPr>
              <w:t xml:space="preserve">O avaliador </w:t>
            </w:r>
          </w:p>
          <w:p w:rsidR="00D854AB" w:rsidRPr="00EC33B1" w:rsidRDefault="00D854AB" w:rsidP="00A00850">
            <w:pPr>
              <w:rPr>
                <w:rFonts w:ascii="Calibri" w:hAnsi="Calibri" w:cs="Trebuchet MS"/>
                <w:bCs/>
                <w:color w:val="000000"/>
                <w:sz w:val="20"/>
                <w:szCs w:val="20"/>
              </w:rPr>
            </w:pPr>
            <w:r w:rsidRPr="00EC33B1">
              <w:rPr>
                <w:rFonts w:ascii="Calibri" w:hAnsi="Calibri" w:cs="Trebuchet MS"/>
                <w:bCs/>
                <w:color w:val="000000"/>
                <w:sz w:val="20"/>
                <w:szCs w:val="20"/>
              </w:rPr>
              <w:t>______________________________________________________________</w:t>
            </w:r>
          </w:p>
          <w:p w:rsidR="00D854AB" w:rsidRPr="00EC33B1" w:rsidRDefault="00D854AB" w:rsidP="00A0085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33B1">
              <w:rPr>
                <w:rFonts w:ascii="Calibri" w:hAnsi="Calibri"/>
                <w:sz w:val="20"/>
                <w:szCs w:val="20"/>
              </w:rPr>
              <w:t>_____/_____/_____</w:t>
            </w:r>
          </w:p>
          <w:p w:rsidR="00D854AB" w:rsidRPr="00EC33B1" w:rsidRDefault="00D854AB" w:rsidP="00A00850">
            <w:pPr>
              <w:rPr>
                <w:rFonts w:ascii="Calibri" w:hAnsi="Calibri"/>
              </w:rPr>
            </w:pPr>
          </w:p>
        </w:tc>
        <w:tc>
          <w:tcPr>
            <w:tcW w:w="1823" w:type="dxa"/>
            <w:shd w:val="clear" w:color="auto" w:fill="auto"/>
          </w:tcPr>
          <w:p w:rsidR="00D854AB" w:rsidRPr="00EC33B1" w:rsidRDefault="00D854AB" w:rsidP="00A00850">
            <w:pPr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Classificação final (Escala: 1 a 10</w:t>
            </w:r>
          </w:p>
          <w:p w:rsidR="00D854AB" w:rsidRPr="00EC33B1" w:rsidRDefault="00D854AB" w:rsidP="00A00850">
            <w:pPr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</w:pPr>
          </w:p>
          <w:p w:rsidR="00D854AB" w:rsidRPr="00EC33B1" w:rsidRDefault="00D854AB" w:rsidP="00A00850">
            <w:pPr>
              <w:rPr>
                <w:rFonts w:ascii="Calibri" w:hAnsi="Calibri"/>
                <w:sz w:val="16"/>
                <w:szCs w:val="16"/>
              </w:rPr>
            </w:pPr>
            <w:r w:rsidRPr="00EC33B1">
              <w:rPr>
                <w:rFonts w:ascii="Calibri" w:hAnsi="Calibri" w:cs="Trebuchet MS"/>
                <w:b/>
                <w:bCs/>
                <w:color w:val="000000"/>
                <w:sz w:val="16"/>
                <w:szCs w:val="16"/>
              </w:rPr>
              <w:t>Nível</w:t>
            </w:r>
          </w:p>
        </w:tc>
      </w:tr>
    </w:tbl>
    <w:p w:rsidR="00996B2F" w:rsidRDefault="00085BCD"/>
    <w:sectPr w:rsidR="00996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CD" w:rsidRDefault="00085BCD" w:rsidP="00D854AB">
      <w:r>
        <w:separator/>
      </w:r>
    </w:p>
  </w:endnote>
  <w:endnote w:type="continuationSeparator" w:id="0">
    <w:p w:rsidR="00085BCD" w:rsidRDefault="00085BCD" w:rsidP="00D8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CD" w:rsidRDefault="00085BCD" w:rsidP="00D854AB">
      <w:r>
        <w:separator/>
      </w:r>
    </w:p>
  </w:footnote>
  <w:footnote w:type="continuationSeparator" w:id="0">
    <w:p w:rsidR="00085BCD" w:rsidRDefault="00085BCD" w:rsidP="00D8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Cabealho"/>
    </w:pPr>
    <w:bookmarkStart w:id="0" w:name="_GoBack"/>
    <w:bookmarkEnd w:id="0"/>
    <w:r w:rsidRPr="00D854AB">
      <w:drawing>
        <wp:anchor distT="0" distB="0" distL="114300" distR="114300" simplePos="0" relativeHeight="251659264" behindDoc="0" locked="0" layoutInCell="1" allowOverlap="1" wp14:anchorId="19793941" wp14:editId="5A96408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409700" cy="638175"/>
          <wp:effectExtent l="0" t="0" r="0" b="9525"/>
          <wp:wrapTopAndBottom/>
          <wp:docPr id="2" name="Imagem 2" descr="Description: D:\TRABALHO\CFO Santiago\NovosLogos\LogoSantiagoLit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ption: D:\TRABALHO\CFO Santiago\NovosLogos\LogoSantiagoLit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54AB">
      <w:drawing>
        <wp:anchor distT="0" distB="0" distL="114300" distR="114300" simplePos="0" relativeHeight="251660288" behindDoc="0" locked="0" layoutInCell="1" allowOverlap="1" wp14:anchorId="3D187356" wp14:editId="6E0D89A0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2049780" cy="339725"/>
          <wp:effectExtent l="0" t="0" r="7620" b="3175"/>
          <wp:wrapThrough wrapText="bothSides">
            <wp:wrapPolygon edited="0">
              <wp:start x="0" y="0"/>
              <wp:lineTo x="0" y="20591"/>
              <wp:lineTo x="21480" y="20591"/>
              <wp:lineTo x="214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B" w:rsidRDefault="00D854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AB"/>
    <w:rsid w:val="00085BCD"/>
    <w:rsid w:val="002F1405"/>
    <w:rsid w:val="00D854AB"/>
    <w:rsid w:val="00F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186F74-C902-4981-8675-719A8F5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4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854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854A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Rodap">
    <w:name w:val="footer"/>
    <w:basedOn w:val="Normal"/>
    <w:link w:val="RodapCarter"/>
    <w:uiPriority w:val="99"/>
    <w:unhideWhenUsed/>
    <w:rsid w:val="00D854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54AB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Matos</dc:creator>
  <cp:keywords/>
  <dc:description/>
  <cp:lastModifiedBy>Joana Matos</cp:lastModifiedBy>
  <cp:revision>1</cp:revision>
  <dcterms:created xsi:type="dcterms:W3CDTF">2018-11-29T18:16:00Z</dcterms:created>
  <dcterms:modified xsi:type="dcterms:W3CDTF">2018-11-29T18:17:00Z</dcterms:modified>
</cp:coreProperties>
</file>